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5BF" w:rsidRDefault="00FA45BF">
      <w:pPr>
        <w:spacing w:before="240" w:after="240"/>
        <w:ind w:left="720"/>
        <w:jc w:val="center"/>
        <w:rPr>
          <w:b/>
          <w:sz w:val="28"/>
          <w:szCs w:val="28"/>
        </w:rPr>
      </w:pPr>
    </w:p>
    <w:p w:rsidR="00AE1D9B" w:rsidRDefault="0044267D">
      <w:pPr>
        <w:spacing w:before="240" w:after="240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SPS TB Risk Assessment Form</w:t>
      </w:r>
    </w:p>
    <w:p w:rsidR="00AE1D9B" w:rsidRDefault="0044267D">
      <w:pPr>
        <w:spacing w:before="240" w:after="240"/>
      </w:pPr>
      <w:r>
        <w:t xml:space="preserve"> Child’s </w:t>
      </w:r>
      <w:proofErr w:type="spellStart"/>
      <w:r>
        <w:t>Name_______________________</w:t>
      </w:r>
      <w:r w:rsidR="00A813AB">
        <w:t>_________</w:t>
      </w:r>
      <w:r>
        <w:t>__Date</w:t>
      </w:r>
      <w:proofErr w:type="spellEnd"/>
      <w:r>
        <w:t xml:space="preserve"> of Birth________________</w:t>
      </w:r>
    </w:p>
    <w:p w:rsidR="00AE1D9B" w:rsidRDefault="0044267D">
      <w:pPr>
        <w:spacing w:before="240" w:after="240" w:line="261" w:lineRule="auto"/>
        <w:jc w:val="center"/>
      </w:pPr>
      <w:r>
        <w:rPr>
          <w:b/>
        </w:rPr>
        <w:t>Children with any of the following risk factors are candidates for TB testing, unless there is written documentation of a previous positive TB test (TST or IGRA).</w:t>
      </w:r>
      <w:r>
        <w:t xml:space="preserve"> 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05"/>
        <w:gridCol w:w="1125"/>
        <w:gridCol w:w="1035"/>
      </w:tblGrid>
      <w:tr w:rsidR="00AE1D9B">
        <w:trPr>
          <w:trHeight w:val="485"/>
        </w:trPr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>
            <w:pPr>
              <w:spacing w:before="240" w:after="240"/>
              <w:rPr>
                <w:b/>
              </w:rPr>
            </w:pPr>
            <w:r>
              <w:rPr>
                <w:b/>
              </w:rPr>
              <w:t>TB Risk Assessment</w:t>
            </w:r>
          </w:p>
        </w:tc>
        <w:tc>
          <w:tcPr>
            <w:tcW w:w="1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E1D9B">
        <w:trPr>
          <w:trHeight w:val="1370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 w:rsidP="00A813AB">
            <w:pPr>
              <w:spacing w:before="60" w:after="60" w:line="261" w:lineRule="auto"/>
            </w:pPr>
            <w:r>
              <w:t xml:space="preserve">Was the child born in Africa, Asia, Central America, South America, Mexico, Eastern Europe, the Caribbean or the Middle East?  </w:t>
            </w:r>
          </w:p>
          <w:p w:rsidR="00AE1D9B" w:rsidRDefault="0044267D">
            <w:pPr>
              <w:spacing w:before="60" w:after="60"/>
            </w:pPr>
            <w:r>
              <w:t>In what country was the child born?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spacing w:before="240" w:after="240"/>
              <w:ind w:left="720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E1D9B">
        <w:trPr>
          <w:trHeight w:val="84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>
            <w:pPr>
              <w:spacing w:before="60" w:after="60"/>
            </w:pPr>
            <w:r>
              <w:t>Has the child lived with or spent time with someone who has been sick with TB?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spacing w:before="240" w:after="240"/>
              <w:ind w:left="720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AE1D9B">
        <w:trPr>
          <w:trHeight w:val="845"/>
        </w:trPr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44267D">
            <w:pPr>
              <w:spacing w:before="60" w:after="60"/>
            </w:pPr>
            <w:r>
              <w:t>Does the child have any history of immunosuppressive disease or take medications that might cause immunosuppression?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spacing w:before="240" w:after="240"/>
              <w:ind w:left="720"/>
            </w:pP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1D9B" w:rsidRDefault="00AE1D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AE1D9B" w:rsidRDefault="0044267D">
      <w:pPr>
        <w:spacing w:before="240" w:after="240"/>
        <w:rPr>
          <w:sz w:val="20"/>
          <w:szCs w:val="20"/>
        </w:rPr>
      </w:pPr>
      <w:r>
        <w:rPr>
          <w:sz w:val="20"/>
          <w:szCs w:val="20"/>
        </w:rPr>
        <w:t>If a test is warranted, either a Mantoux tuberculin skin test (TST) or an interferon-gamma release assay (IGRA) is acceptable. (Please note: IGRA testing is not indicated for children younger than 5 years of age). Results must be shared with the school nurse.</w:t>
      </w:r>
    </w:p>
    <w:p w:rsidR="00AE1D9B" w:rsidRDefault="0044267D">
      <w:pPr>
        <w:spacing w:before="240" w:after="240"/>
      </w:pPr>
      <w:r>
        <w:t xml:space="preserve"> Parent’s Signature    </w:t>
      </w:r>
      <w:r w:rsidR="00FA45BF">
        <w:t>_______________________</w:t>
      </w:r>
      <w:r w:rsidR="00351660">
        <w:t>_________</w:t>
      </w:r>
      <w:r w:rsidR="00FA45BF">
        <w:t>_</w:t>
      </w:r>
      <w:r>
        <w:t xml:space="preserve">       </w:t>
      </w:r>
      <w:r w:rsidR="00351660">
        <w:t>Date________________</w:t>
      </w:r>
      <w:r>
        <w:t xml:space="preserve">                                                            </w:t>
      </w:r>
      <w:r>
        <w:tab/>
        <w:t xml:space="preserve"> </w:t>
      </w:r>
    </w:p>
    <w:p w:rsidR="00351660" w:rsidRDefault="0044267D">
      <w:pPr>
        <w:spacing w:before="240" w:after="240"/>
      </w:pPr>
      <w:r>
        <w:t xml:space="preserve">Enrollment Center </w:t>
      </w:r>
      <w:proofErr w:type="gramStart"/>
      <w:r>
        <w:t xml:space="preserve">Signature  </w:t>
      </w:r>
      <w:r w:rsidR="00351660">
        <w:t>_</w:t>
      </w:r>
      <w:proofErr w:type="gramEnd"/>
      <w:r w:rsidR="00351660">
        <w:t>_________________________</w:t>
      </w:r>
      <w:r>
        <w:t xml:space="preserve">        </w:t>
      </w:r>
      <w:r w:rsidR="00351660">
        <w:t xml:space="preserve"> Date________________</w:t>
      </w:r>
    </w:p>
    <w:p w:rsidR="00351660" w:rsidRDefault="00351660">
      <w:pPr>
        <w:spacing w:before="240" w:after="240"/>
      </w:pPr>
    </w:p>
    <w:p w:rsidR="00351660" w:rsidRDefault="00351660">
      <w:pPr>
        <w:spacing w:before="240" w:after="240"/>
      </w:pPr>
    </w:p>
    <w:p w:rsidR="00351660" w:rsidRDefault="00351660">
      <w:pPr>
        <w:spacing w:before="240" w:after="240"/>
      </w:pPr>
    </w:p>
    <w:p w:rsidR="00351660" w:rsidRDefault="00351660">
      <w:pPr>
        <w:spacing w:before="240" w:after="240"/>
      </w:pPr>
    </w:p>
    <w:p w:rsidR="00AE1D9B" w:rsidRDefault="00351660">
      <w:pPr>
        <w:spacing w:before="240" w:after="240"/>
      </w:pPr>
      <w:r>
        <w:t>Revised 6/2023</w:t>
      </w:r>
      <w:bookmarkStart w:id="0" w:name="_GoBack"/>
      <w:bookmarkEnd w:id="0"/>
      <w:r w:rsidR="0044267D">
        <w:t xml:space="preserve">                                       </w:t>
      </w:r>
      <w:r w:rsidR="0044267D">
        <w:tab/>
      </w:r>
    </w:p>
    <w:p w:rsidR="00AE1D9B" w:rsidRDefault="0044267D">
      <w:pPr>
        <w:spacing w:before="240" w:after="240"/>
      </w:pPr>
      <w:r>
        <w:lastRenderedPageBreak/>
        <w:t xml:space="preserve"> </w:t>
      </w:r>
    </w:p>
    <w:p w:rsidR="00AE1D9B" w:rsidRDefault="0044267D">
      <w:pPr>
        <w:spacing w:before="240" w:after="240"/>
      </w:pPr>
      <w:r>
        <w:t xml:space="preserve"> </w:t>
      </w:r>
    </w:p>
    <w:p w:rsidR="00AE1D9B" w:rsidRDefault="00AE1D9B">
      <w:pPr>
        <w:spacing w:before="240" w:after="240"/>
        <w:ind w:left="720"/>
        <w:rPr>
          <w:b/>
          <w:sz w:val="28"/>
          <w:szCs w:val="28"/>
        </w:rPr>
      </w:pPr>
    </w:p>
    <w:p w:rsidR="00351660" w:rsidRDefault="00351660">
      <w:pPr>
        <w:spacing w:before="240" w:after="240"/>
        <w:ind w:left="720"/>
        <w:rPr>
          <w:b/>
          <w:sz w:val="28"/>
          <w:szCs w:val="28"/>
        </w:rPr>
      </w:pPr>
    </w:p>
    <w:p w:rsidR="00351660" w:rsidRDefault="00351660">
      <w:pPr>
        <w:spacing w:before="240" w:after="240"/>
        <w:ind w:left="720"/>
        <w:rPr>
          <w:b/>
          <w:sz w:val="28"/>
          <w:szCs w:val="28"/>
        </w:rPr>
      </w:pPr>
    </w:p>
    <w:sectPr w:rsidR="0035166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9B"/>
    <w:rsid w:val="00162F2E"/>
    <w:rsid w:val="00351660"/>
    <w:rsid w:val="0044267D"/>
    <w:rsid w:val="00A813AB"/>
    <w:rsid w:val="00AE1D9B"/>
    <w:rsid w:val="00FA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E319"/>
  <w15:docId w15:val="{BE3C24D2-48F8-47DF-9C5D-3A7A7A852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Quaratiello, Elizabeth</dc:creator>
  <cp:lastModifiedBy>Quaratiello, Elizabeth</cp:lastModifiedBy>
  <cp:revision>4</cp:revision>
  <dcterms:created xsi:type="dcterms:W3CDTF">2023-06-23T19:47:00Z</dcterms:created>
  <dcterms:modified xsi:type="dcterms:W3CDTF">2023-06-26T20:10:00Z</dcterms:modified>
</cp:coreProperties>
</file>